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34" w:rsidRPr="00562B3B" w:rsidRDefault="006F0134">
      <w:pPr>
        <w:rPr>
          <w:color w:val="FF0000"/>
        </w:rPr>
      </w:pPr>
      <w:bookmarkStart w:id="0" w:name="_GoBack"/>
      <w:bookmarkEnd w:id="0"/>
      <w:r w:rsidRPr="00562B3B">
        <w:rPr>
          <w:color w:val="FF0000"/>
        </w:rPr>
        <w:t>Kemija 9. razred</w:t>
      </w:r>
    </w:p>
    <w:p w:rsidR="006F0134" w:rsidRDefault="006F0134">
      <w:r>
        <w:t>V zvezek zapiši naslov HRANILA IN ŽIVILA. S pomočjo učbenika str. 77 do 80 oblikuj zapiske v zvezek.</w:t>
      </w:r>
    </w:p>
    <w:p w:rsidR="006F0134" w:rsidRDefault="00562B3B">
      <w:r>
        <w:t>1. RAZLIKA MED MAKROHRANILI IN MIKROHRANILI</w:t>
      </w:r>
    </w:p>
    <w:p w:rsidR="00562B3B" w:rsidRDefault="00562B3B"/>
    <w:p w:rsidR="00562B3B" w:rsidRDefault="00562B3B">
      <w:r>
        <w:t>2. MAKROHRANILA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255"/>
      </w:tblGrid>
      <w:tr w:rsidR="00562B3B" w:rsidTr="00562B3B">
        <w:tc>
          <w:tcPr>
            <w:tcW w:w="2263" w:type="dxa"/>
          </w:tcPr>
          <w:p w:rsidR="00562B3B" w:rsidRDefault="00562B3B">
            <w:r>
              <w:t>MAKROHRANILO</w:t>
            </w:r>
          </w:p>
        </w:tc>
        <w:tc>
          <w:tcPr>
            <w:tcW w:w="3544" w:type="dxa"/>
          </w:tcPr>
          <w:p w:rsidR="00562B3B" w:rsidRDefault="00562B3B">
            <w:r>
              <w:t xml:space="preserve">POMEN </w:t>
            </w:r>
          </w:p>
        </w:tc>
        <w:tc>
          <w:tcPr>
            <w:tcW w:w="3255" w:type="dxa"/>
          </w:tcPr>
          <w:p w:rsidR="00562B3B" w:rsidRDefault="00562B3B">
            <w:r>
              <w:t>PRIMERI ŽIVIL</w:t>
            </w:r>
          </w:p>
        </w:tc>
      </w:tr>
      <w:tr w:rsidR="00562B3B" w:rsidTr="00562B3B">
        <w:tc>
          <w:tcPr>
            <w:tcW w:w="2263" w:type="dxa"/>
          </w:tcPr>
          <w:p w:rsidR="00562B3B" w:rsidRDefault="00562B3B"/>
        </w:tc>
        <w:tc>
          <w:tcPr>
            <w:tcW w:w="3544" w:type="dxa"/>
          </w:tcPr>
          <w:p w:rsidR="00562B3B" w:rsidRDefault="00562B3B"/>
        </w:tc>
        <w:tc>
          <w:tcPr>
            <w:tcW w:w="3255" w:type="dxa"/>
          </w:tcPr>
          <w:p w:rsidR="00562B3B" w:rsidRDefault="00562B3B"/>
        </w:tc>
      </w:tr>
      <w:tr w:rsidR="00562B3B" w:rsidTr="00562B3B">
        <w:tc>
          <w:tcPr>
            <w:tcW w:w="2263" w:type="dxa"/>
          </w:tcPr>
          <w:p w:rsidR="00562B3B" w:rsidRDefault="00562B3B"/>
        </w:tc>
        <w:tc>
          <w:tcPr>
            <w:tcW w:w="3544" w:type="dxa"/>
          </w:tcPr>
          <w:p w:rsidR="00562B3B" w:rsidRDefault="00562B3B"/>
        </w:tc>
        <w:tc>
          <w:tcPr>
            <w:tcW w:w="3255" w:type="dxa"/>
          </w:tcPr>
          <w:p w:rsidR="00562B3B" w:rsidRDefault="00562B3B"/>
        </w:tc>
      </w:tr>
      <w:tr w:rsidR="00562B3B" w:rsidTr="00562B3B">
        <w:tc>
          <w:tcPr>
            <w:tcW w:w="2263" w:type="dxa"/>
          </w:tcPr>
          <w:p w:rsidR="00562B3B" w:rsidRDefault="00562B3B"/>
        </w:tc>
        <w:tc>
          <w:tcPr>
            <w:tcW w:w="3544" w:type="dxa"/>
          </w:tcPr>
          <w:p w:rsidR="00562B3B" w:rsidRDefault="00562B3B"/>
        </w:tc>
        <w:tc>
          <w:tcPr>
            <w:tcW w:w="3255" w:type="dxa"/>
          </w:tcPr>
          <w:p w:rsidR="00562B3B" w:rsidRDefault="00562B3B"/>
        </w:tc>
      </w:tr>
      <w:tr w:rsidR="00562B3B" w:rsidTr="00562B3B">
        <w:tc>
          <w:tcPr>
            <w:tcW w:w="2263" w:type="dxa"/>
          </w:tcPr>
          <w:p w:rsidR="00562B3B" w:rsidRDefault="00562B3B"/>
        </w:tc>
        <w:tc>
          <w:tcPr>
            <w:tcW w:w="3544" w:type="dxa"/>
          </w:tcPr>
          <w:p w:rsidR="00562B3B" w:rsidRDefault="00562B3B"/>
        </w:tc>
        <w:tc>
          <w:tcPr>
            <w:tcW w:w="3255" w:type="dxa"/>
          </w:tcPr>
          <w:p w:rsidR="00562B3B" w:rsidRDefault="00562B3B"/>
        </w:tc>
      </w:tr>
    </w:tbl>
    <w:p w:rsidR="006F0134" w:rsidRDefault="006F0134"/>
    <w:p w:rsidR="00562B3B" w:rsidRDefault="00562B3B">
      <w:r>
        <w:t>3. MIKROHRANILA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255"/>
      </w:tblGrid>
      <w:tr w:rsidR="00562B3B" w:rsidTr="00562B3B">
        <w:tc>
          <w:tcPr>
            <w:tcW w:w="2263" w:type="dxa"/>
          </w:tcPr>
          <w:p w:rsidR="00562B3B" w:rsidRDefault="00562B3B" w:rsidP="000B62BD">
            <w:r>
              <w:t>MIKROHRANILO</w:t>
            </w:r>
          </w:p>
        </w:tc>
        <w:tc>
          <w:tcPr>
            <w:tcW w:w="3544" w:type="dxa"/>
          </w:tcPr>
          <w:p w:rsidR="00562B3B" w:rsidRDefault="00562B3B" w:rsidP="000B62BD">
            <w:r>
              <w:t xml:space="preserve">POMEN </w:t>
            </w:r>
          </w:p>
        </w:tc>
        <w:tc>
          <w:tcPr>
            <w:tcW w:w="3255" w:type="dxa"/>
          </w:tcPr>
          <w:p w:rsidR="00562B3B" w:rsidRDefault="00562B3B" w:rsidP="000B62BD">
            <w:r>
              <w:t>PRIMERI ŽIVIL</w:t>
            </w:r>
          </w:p>
        </w:tc>
      </w:tr>
      <w:tr w:rsidR="00562B3B" w:rsidTr="00562B3B">
        <w:tc>
          <w:tcPr>
            <w:tcW w:w="2263" w:type="dxa"/>
          </w:tcPr>
          <w:p w:rsidR="00562B3B" w:rsidRDefault="00562B3B" w:rsidP="000B62BD"/>
        </w:tc>
        <w:tc>
          <w:tcPr>
            <w:tcW w:w="3544" w:type="dxa"/>
          </w:tcPr>
          <w:p w:rsidR="00562B3B" w:rsidRDefault="00562B3B" w:rsidP="000B62BD"/>
        </w:tc>
        <w:tc>
          <w:tcPr>
            <w:tcW w:w="3255" w:type="dxa"/>
          </w:tcPr>
          <w:p w:rsidR="00562B3B" w:rsidRDefault="00562B3B" w:rsidP="000B62BD"/>
        </w:tc>
      </w:tr>
      <w:tr w:rsidR="00562B3B" w:rsidTr="00562B3B">
        <w:tc>
          <w:tcPr>
            <w:tcW w:w="2263" w:type="dxa"/>
          </w:tcPr>
          <w:p w:rsidR="00562B3B" w:rsidRDefault="00562B3B" w:rsidP="000B62BD"/>
        </w:tc>
        <w:tc>
          <w:tcPr>
            <w:tcW w:w="3544" w:type="dxa"/>
          </w:tcPr>
          <w:p w:rsidR="00562B3B" w:rsidRDefault="00562B3B" w:rsidP="000B62BD"/>
        </w:tc>
        <w:tc>
          <w:tcPr>
            <w:tcW w:w="3255" w:type="dxa"/>
          </w:tcPr>
          <w:p w:rsidR="00562B3B" w:rsidRDefault="00562B3B" w:rsidP="000B62BD"/>
        </w:tc>
      </w:tr>
      <w:tr w:rsidR="00562B3B" w:rsidTr="00562B3B">
        <w:tc>
          <w:tcPr>
            <w:tcW w:w="2263" w:type="dxa"/>
          </w:tcPr>
          <w:p w:rsidR="00562B3B" w:rsidRDefault="00562B3B" w:rsidP="000B62BD"/>
        </w:tc>
        <w:tc>
          <w:tcPr>
            <w:tcW w:w="3544" w:type="dxa"/>
          </w:tcPr>
          <w:p w:rsidR="00562B3B" w:rsidRDefault="00562B3B" w:rsidP="000B62BD"/>
        </w:tc>
        <w:tc>
          <w:tcPr>
            <w:tcW w:w="3255" w:type="dxa"/>
          </w:tcPr>
          <w:p w:rsidR="00562B3B" w:rsidRDefault="00562B3B" w:rsidP="000B62BD"/>
        </w:tc>
      </w:tr>
    </w:tbl>
    <w:p w:rsidR="00562B3B" w:rsidRDefault="00562B3B"/>
    <w:p w:rsidR="00562B3B" w:rsidRDefault="00562B3B">
      <w:r>
        <w:t>4. Razloži pojme URAVNOTEŽENA PREHRANA, PODHRANJENOST, PREHRANJENOST, DEHIDRACIJA, ABSORPCIJA, ENERGIJSKA VREDNOST ŽIVIL.</w:t>
      </w:r>
    </w:p>
    <w:p w:rsidR="00562B3B" w:rsidRDefault="00562B3B">
      <w:r>
        <w:t>Reši DZ stran 52, 53 naloga 1 in 2.</w:t>
      </w:r>
    </w:p>
    <w:sectPr w:rsidR="0056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34"/>
    <w:rsid w:val="00562B3B"/>
    <w:rsid w:val="006F0134"/>
    <w:rsid w:val="00C41EB9"/>
    <w:rsid w:val="00D3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7F7CD-7104-4EB0-9D9C-34E73FFC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F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Jurij Marhold</cp:lastModifiedBy>
  <cp:revision>2</cp:revision>
  <dcterms:created xsi:type="dcterms:W3CDTF">2020-03-17T10:45:00Z</dcterms:created>
  <dcterms:modified xsi:type="dcterms:W3CDTF">2020-03-17T10:45:00Z</dcterms:modified>
</cp:coreProperties>
</file>